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4F" w:rsidRDefault="00B0504F" w:rsidP="000A2561">
      <w:pPr>
        <w:spacing w:after="0" w:line="1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Новый порядок в</w:t>
      </w:r>
      <w:r w:rsidR="003F7248" w:rsidRPr="00296128">
        <w:rPr>
          <w:rFonts w:ascii="Times New Roman" w:hAnsi="Times New Roman"/>
          <w:b/>
          <w:bCs/>
          <w:sz w:val="24"/>
          <w:szCs w:val="24"/>
        </w:rPr>
        <w:t>ыплат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="003F7248" w:rsidRPr="00296128">
        <w:rPr>
          <w:rFonts w:ascii="Times New Roman" w:hAnsi="Times New Roman"/>
          <w:b/>
          <w:bCs/>
          <w:sz w:val="24"/>
          <w:szCs w:val="24"/>
        </w:rPr>
        <w:t xml:space="preserve"> компенсации за самостоятельно приобретенное инвалидом техническое средство реабилитации или оказанную услугу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F7248" w:rsidRPr="00296128" w:rsidRDefault="003F7248" w:rsidP="003F7248">
      <w:pPr>
        <w:spacing w:after="0" w:line="105" w:lineRule="atLeast"/>
        <w:rPr>
          <w:rFonts w:ascii="Times New Roman" w:hAnsi="Times New Roman"/>
          <w:sz w:val="11"/>
          <w:szCs w:val="11"/>
        </w:rPr>
      </w:pPr>
      <w:r w:rsidRPr="00296128">
        <w:rPr>
          <w:rFonts w:ascii="Times New Roman" w:hAnsi="Times New Roman"/>
          <w:sz w:val="11"/>
          <w:szCs w:val="11"/>
        </w:rPr>
        <w:t> </w:t>
      </w:r>
    </w:p>
    <w:p w:rsidR="000A2561" w:rsidRDefault="000A2561" w:rsidP="000A25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614">
        <w:rPr>
          <w:rFonts w:ascii="Times New Roman" w:hAnsi="Times New Roman"/>
          <w:sz w:val="24"/>
          <w:szCs w:val="24"/>
        </w:rPr>
        <w:t xml:space="preserve">Разъясняет прокурор Дмитриевского района </w:t>
      </w:r>
      <w:r>
        <w:rPr>
          <w:rFonts w:ascii="Times New Roman" w:hAnsi="Times New Roman"/>
          <w:sz w:val="24"/>
          <w:szCs w:val="24"/>
        </w:rPr>
        <w:t>С.С. Челноков</w:t>
      </w:r>
      <w:r w:rsidRPr="008D2614">
        <w:rPr>
          <w:rFonts w:ascii="Times New Roman" w:hAnsi="Times New Roman"/>
          <w:sz w:val="24"/>
          <w:szCs w:val="24"/>
        </w:rPr>
        <w:t>.</w:t>
      </w:r>
    </w:p>
    <w:p w:rsidR="000A2561" w:rsidRPr="008D2614" w:rsidRDefault="000A2561" w:rsidP="000A256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3F7248" w:rsidRPr="000A2561" w:rsidRDefault="00B0504F" w:rsidP="000A25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561">
        <w:rPr>
          <w:rFonts w:ascii="Times New Roman" w:hAnsi="Times New Roman"/>
          <w:sz w:val="24"/>
          <w:szCs w:val="24"/>
        </w:rPr>
        <w:t>Приказом Минтруда России от 26.07.2023 N 603н</w:t>
      </w:r>
      <w:bookmarkStart w:id="0" w:name="_GoBack"/>
      <w:bookmarkEnd w:id="0"/>
      <w:r w:rsidRPr="000A2561">
        <w:rPr>
          <w:rFonts w:ascii="Times New Roman" w:hAnsi="Times New Roman"/>
          <w:sz w:val="24"/>
          <w:szCs w:val="24"/>
        </w:rPr>
        <w:t xml:space="preserve">утвержден 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компенсации. </w:t>
      </w:r>
      <w:r w:rsidR="003F7248" w:rsidRPr="000A2561">
        <w:rPr>
          <w:rFonts w:ascii="Times New Roman" w:hAnsi="Times New Roman"/>
          <w:sz w:val="24"/>
          <w:szCs w:val="24"/>
        </w:rPr>
        <w:t xml:space="preserve">Порядок определяет правила выплаты компенсации за приобретенное инвалидом техническое средство и (или) услугу, которые должны быть предоставлены инвалиду в соответствии с индивидуальной программой реабилитации или </w:t>
      </w:r>
      <w:proofErr w:type="spellStart"/>
      <w:r w:rsidR="003F7248" w:rsidRPr="000A2561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3F7248" w:rsidRPr="000A2561">
        <w:rPr>
          <w:rFonts w:ascii="Times New Roman" w:hAnsi="Times New Roman"/>
          <w:sz w:val="24"/>
          <w:szCs w:val="24"/>
        </w:rPr>
        <w:t xml:space="preserve"> инвалида, а также порядок информирования граждан о размере указанной компенсации.</w:t>
      </w:r>
    </w:p>
    <w:p w:rsidR="003F7248" w:rsidRPr="000A2561" w:rsidRDefault="003F7248" w:rsidP="000A2561">
      <w:pPr>
        <w:pStyle w:val="a3"/>
        <w:spacing w:before="0" w:beforeAutospacing="0" w:after="0" w:afterAutospacing="0"/>
        <w:ind w:firstLine="540"/>
        <w:jc w:val="both"/>
      </w:pPr>
      <w:r w:rsidRPr="000A2561">
        <w:t xml:space="preserve">Компенсация выплачивается территориальными органами </w:t>
      </w:r>
      <w:r w:rsidR="00A66A99" w:rsidRPr="000A2561">
        <w:t>Фонда пенсионного и социального страхования Российской Федерации либо органом исполнительной власти субъекта Российской Федерации в случае передачи ему в порядке, установленном статьей 51 Федерального закона от 21 декабря 2021 г. N 414-ФЗ "Об общих принципах организации публичной власти в субъектах Российской Федерации", осуществления части полномочий Российской Федерации по предоставлению мер социальной защиты инвалидам (ветеранам) по обеспечению техническими средствами реабилитации (изделиями) по месту жительства (месту пребывания или фактического проживания) инвалида</w:t>
      </w:r>
      <w:r w:rsidR="000A2561" w:rsidRPr="000A2561">
        <w:t xml:space="preserve"> </w:t>
      </w:r>
      <w:r w:rsidRPr="000A2561">
        <w:t>в размере стоимости приобретенного технического средства и (или) оказанной услуги, но не более размера средневзвешенной цены однородного технического средства и (или) однородной услуги, включая оплату банковских услуг (услуг почтовой связи) по перечислению (пересылке) средств компенсации.</w:t>
      </w:r>
    </w:p>
    <w:p w:rsidR="003F7248" w:rsidRPr="000A2561" w:rsidRDefault="00A66A99" w:rsidP="000A25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2561">
        <w:rPr>
          <w:rFonts w:ascii="Times New Roman" w:hAnsi="Times New Roman"/>
          <w:sz w:val="24"/>
          <w:szCs w:val="24"/>
        </w:rPr>
        <w:t xml:space="preserve">Ранее действовавший </w:t>
      </w:r>
      <w:r w:rsidR="003F7248" w:rsidRPr="000A2561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3F7248" w:rsidRPr="000A2561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="003F7248" w:rsidRPr="000A2561">
        <w:rPr>
          <w:rFonts w:ascii="Times New Roman" w:hAnsi="Times New Roman"/>
          <w:sz w:val="24"/>
          <w:szCs w:val="24"/>
        </w:rPr>
        <w:t xml:space="preserve"> России от 31 января 2011 г. N 57н</w:t>
      </w:r>
      <w:r w:rsidRPr="000A2561">
        <w:rPr>
          <w:rFonts w:ascii="Times New Roman" w:hAnsi="Times New Roman"/>
          <w:sz w:val="24"/>
          <w:szCs w:val="24"/>
        </w:rPr>
        <w:t xml:space="preserve"> с 27 </w:t>
      </w:r>
      <w:r w:rsidR="000A2561" w:rsidRPr="000A2561">
        <w:rPr>
          <w:rFonts w:ascii="Times New Roman" w:hAnsi="Times New Roman"/>
          <w:sz w:val="24"/>
          <w:szCs w:val="24"/>
        </w:rPr>
        <w:t>октября</w:t>
      </w:r>
      <w:r w:rsidRPr="000A2561">
        <w:rPr>
          <w:rFonts w:ascii="Times New Roman" w:hAnsi="Times New Roman"/>
          <w:sz w:val="24"/>
          <w:szCs w:val="24"/>
        </w:rPr>
        <w:t xml:space="preserve"> 2023 года п</w:t>
      </w:r>
      <w:r w:rsidR="00B0504F" w:rsidRPr="000A2561">
        <w:rPr>
          <w:rFonts w:ascii="Times New Roman" w:hAnsi="Times New Roman"/>
          <w:sz w:val="24"/>
          <w:szCs w:val="24"/>
        </w:rPr>
        <w:t>ризнан утратившим силу</w:t>
      </w:r>
    </w:p>
    <w:p w:rsidR="00955065" w:rsidRPr="000A2561" w:rsidRDefault="00955065" w:rsidP="000A2561">
      <w:pPr>
        <w:spacing w:after="0" w:line="240" w:lineRule="auto"/>
        <w:rPr>
          <w:sz w:val="24"/>
          <w:szCs w:val="24"/>
        </w:rPr>
      </w:pPr>
    </w:p>
    <w:sectPr w:rsidR="00955065" w:rsidRPr="000A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5E83"/>
    <w:multiLevelType w:val="hybridMultilevel"/>
    <w:tmpl w:val="0082EE9C"/>
    <w:lvl w:ilvl="0" w:tplc="457635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48"/>
    <w:rsid w:val="000A2561"/>
    <w:rsid w:val="003F7248"/>
    <w:rsid w:val="00955065"/>
    <w:rsid w:val="00A66A99"/>
    <w:rsid w:val="00B0504F"/>
    <w:rsid w:val="00D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981B6-9449-4E9C-BCB6-856E27BC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Фирсова Ольга Владимировна</cp:lastModifiedBy>
  <cp:revision>2</cp:revision>
  <dcterms:created xsi:type="dcterms:W3CDTF">2023-12-23T11:54:00Z</dcterms:created>
  <dcterms:modified xsi:type="dcterms:W3CDTF">2023-12-23T13:06:00Z</dcterms:modified>
</cp:coreProperties>
</file>